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FE42D56"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D45C13">
        <w:rPr>
          <w:rFonts w:eastAsia="Arial Unicode MS"/>
          <w:b/>
        </w:rPr>
        <w:t>8</w:t>
      </w:r>
      <w:r w:rsidR="006F2DB4">
        <w:rPr>
          <w:rFonts w:eastAsia="Arial Unicode MS"/>
          <w:b/>
        </w:rPr>
        <w:t>3</w:t>
      </w:r>
    </w:p>
    <w:p w14:paraId="087816C3" w14:textId="4196DD56"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864727">
        <w:rPr>
          <w:rFonts w:eastAsia="Arial Unicode MS"/>
        </w:rPr>
        <w:t>3</w:t>
      </w:r>
      <w:r w:rsidR="006F2DB4">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347EEB88" w14:textId="27BB8862" w:rsidR="006F2DB4" w:rsidRDefault="006F2DB4" w:rsidP="00AE2D71">
      <w:pPr>
        <w:jc w:val="both"/>
        <w:rPr>
          <w:rFonts w:eastAsiaTheme="minorHAnsi"/>
          <w:b/>
          <w:bCs/>
          <w:kern w:val="2"/>
          <w:lang w:eastAsia="en-US"/>
          <w14:ligatures w14:val="standardContextual"/>
        </w:rPr>
      </w:pPr>
      <w:r w:rsidRPr="006F2DB4">
        <w:rPr>
          <w:rFonts w:eastAsiaTheme="minorHAnsi"/>
          <w:b/>
          <w:bCs/>
          <w:kern w:val="2"/>
          <w:lang w:eastAsia="en-US"/>
          <w14:ligatures w14:val="standardContextual"/>
        </w:rPr>
        <w:t>Par pašvaldības apmaksātu Big- Bag lapu maisu izsniegšanas un izvešanas pakalpojumu Madonas pilsētas teritorijā 2024.</w:t>
      </w:r>
      <w:r>
        <w:rPr>
          <w:rFonts w:eastAsiaTheme="minorHAnsi"/>
          <w:b/>
          <w:bCs/>
          <w:kern w:val="2"/>
          <w:lang w:eastAsia="en-US"/>
          <w14:ligatures w14:val="standardContextual"/>
        </w:rPr>
        <w:t xml:space="preserve"> </w:t>
      </w:r>
      <w:r w:rsidRPr="006F2DB4">
        <w:rPr>
          <w:rFonts w:eastAsiaTheme="minorHAnsi"/>
          <w:b/>
          <w:bCs/>
          <w:kern w:val="2"/>
          <w:lang w:eastAsia="en-US"/>
          <w14:ligatures w14:val="standardContextual"/>
        </w:rPr>
        <w:t>gadā</w:t>
      </w:r>
    </w:p>
    <w:p w14:paraId="606BEB4B" w14:textId="77777777" w:rsidR="006F2DB4" w:rsidRPr="006F2DB4" w:rsidRDefault="006F2DB4" w:rsidP="00AE2D71">
      <w:pPr>
        <w:jc w:val="both"/>
        <w:rPr>
          <w:rFonts w:eastAsiaTheme="minorHAnsi"/>
          <w:b/>
          <w:bCs/>
          <w:kern w:val="2"/>
          <w:lang w:eastAsia="en-US"/>
          <w14:ligatures w14:val="standardContextual"/>
        </w:rPr>
      </w:pPr>
    </w:p>
    <w:p w14:paraId="50F2AA40" w14:textId="77777777" w:rsidR="006F2DB4" w:rsidRPr="006F2DB4" w:rsidRDefault="006F2DB4" w:rsidP="00AE2D71">
      <w:pPr>
        <w:ind w:firstLine="720"/>
        <w:jc w:val="both"/>
        <w:rPr>
          <w:rFonts w:eastAsiaTheme="minorHAnsi"/>
          <w:kern w:val="2"/>
          <w:lang w:eastAsia="en-US"/>
          <w14:ligatures w14:val="standardContextual"/>
        </w:rPr>
      </w:pPr>
      <w:r w:rsidRPr="006F2DB4">
        <w:rPr>
          <w:rFonts w:eastAsiaTheme="minorHAnsi"/>
          <w:kern w:val="2"/>
          <w:lang w:eastAsia="en-US"/>
          <w14:ligatures w14:val="standardContextual"/>
        </w:rPr>
        <w:t>Saskaņā ar 29.06.2020. līgumu par sadzīves atkritumu apsaimniekošanu, atkritumu apsaimniekotājs Madonas pilsētas teritorijā ir SIA “Madonas namsaimnieks”, kas veic sadzīves atkritumu savākšanu, uzglabāšanu, pārkraušanu un pārvadāšanu, kā arī dalīto sadzīves atkritumu savākšanu.</w:t>
      </w:r>
    </w:p>
    <w:p w14:paraId="087A29CD" w14:textId="77777777" w:rsidR="006F2DB4" w:rsidRPr="006F2DB4" w:rsidRDefault="006F2DB4" w:rsidP="00AE2D71">
      <w:pPr>
        <w:ind w:firstLine="720"/>
        <w:jc w:val="both"/>
        <w:rPr>
          <w:rFonts w:eastAsiaTheme="minorHAnsi"/>
          <w:kern w:val="2"/>
          <w:lang w:eastAsia="en-US"/>
          <w14:ligatures w14:val="standardContextual"/>
        </w:rPr>
      </w:pPr>
      <w:r w:rsidRPr="006F2DB4">
        <w:rPr>
          <w:rFonts w:eastAsiaTheme="minorHAnsi"/>
          <w:kern w:val="2"/>
          <w:lang w:eastAsia="en-US"/>
          <w14:ligatures w14:val="standardContextual"/>
        </w:rPr>
        <w:t xml:space="preserve">Lai veicinātu un atbalstītu Madonas pilsētas teritorijas uzkopšanu un sakārtošanu pavasara un rudens sezonā fizisko personu īpašumā esošajās teritorijās, ir priekšlikums slēgt vienošanos ar  SIA “Madonas namsaimnieks” kā atkritumu apsaimniekotāju, paredzot, ka pašvaldības noteiktā kārtībā SIA “Madonas namsaimnieks” nodrošina BIG Bag lapu maisu izsniegšanas un izvešanas  pakalpojumu no Madonas pilsētas teritorijā fizisko personu īpašumā esošajām teritorijām, kā arī paredzot to, ka šo pakalpojumu vienošanā noteiktā apjomā apmaksā pašvaldība. </w:t>
      </w:r>
    </w:p>
    <w:p w14:paraId="29E34039" w14:textId="2712C158" w:rsidR="006F2DB4" w:rsidRPr="006F2DB4" w:rsidRDefault="006F2DB4" w:rsidP="00AE2D71">
      <w:pPr>
        <w:ind w:firstLine="720"/>
        <w:jc w:val="both"/>
        <w:rPr>
          <w:lang w:eastAsia="lo-LA" w:bidi="lo-LA"/>
        </w:rPr>
      </w:pPr>
      <w:r w:rsidRPr="006F2DB4">
        <w:rPr>
          <w:rFonts w:eastAsia="Calibri"/>
          <w:lang w:eastAsia="en-US"/>
        </w:rPr>
        <w:t>Pamatojoties uz Pašvaldību likuma 5.</w:t>
      </w:r>
      <w:r w:rsidR="007E5FD8">
        <w:rPr>
          <w:rFonts w:eastAsia="Calibri"/>
          <w:lang w:eastAsia="en-US"/>
        </w:rPr>
        <w:t> </w:t>
      </w:r>
      <w:r w:rsidRPr="006F2DB4">
        <w:rPr>
          <w:rFonts w:eastAsia="Calibri"/>
          <w:lang w:eastAsia="en-US"/>
        </w:rPr>
        <w:t>pantu, 10.</w:t>
      </w:r>
      <w:r w:rsidR="007E5FD8">
        <w:rPr>
          <w:rFonts w:eastAsia="Calibri"/>
          <w:lang w:eastAsia="en-US"/>
        </w:rPr>
        <w:t> </w:t>
      </w:r>
      <w:r w:rsidRPr="006F2DB4">
        <w:rPr>
          <w:rFonts w:eastAsia="Calibri"/>
          <w:lang w:eastAsia="en-US"/>
        </w:rPr>
        <w:t>panta pirmās daļas 21.</w:t>
      </w:r>
      <w:r w:rsidR="007E5FD8">
        <w:rPr>
          <w:rFonts w:eastAsia="Calibri"/>
          <w:lang w:eastAsia="en-US"/>
        </w:rPr>
        <w:t> </w:t>
      </w:r>
      <w:r w:rsidRPr="006F2DB4">
        <w:rPr>
          <w:rFonts w:eastAsia="Calibri"/>
          <w:lang w:eastAsia="en-US"/>
        </w:rPr>
        <w:t xml:space="preserve">punktu,  </w:t>
      </w:r>
      <w:r w:rsidRPr="006F2DB4">
        <w:rPr>
          <w:rFonts w:cstheme="minorBidi"/>
          <w:kern w:val="2"/>
          <w:lang w:eastAsia="hi-IN" w:bidi="hi-IN"/>
          <w14:ligatures w14:val="standardContextual"/>
        </w:rPr>
        <w:t xml:space="preserve">ņemot vērā 13.03.2024. Uzņēmējdarbības, teritoriālo un vides jautājumu komitejas </w:t>
      </w:r>
      <w:r w:rsidRPr="00EC3D6D">
        <w:t xml:space="preserve">un </w:t>
      </w:r>
      <w:r w:rsidRPr="00EC3D6D">
        <w:rPr>
          <w:rFonts w:eastAsia="Calibri"/>
          <w:lang w:eastAsia="en-US"/>
        </w:rPr>
        <w:t xml:space="preserve">19.03.2024. </w:t>
      </w:r>
      <w:r w:rsidRPr="00EC3D6D">
        <w:t>Finanšu un attīstības komitejas atzinumu</w:t>
      </w:r>
      <w:r w:rsidR="00AE2D71">
        <w:t>s</w:t>
      </w:r>
      <w:r w:rsidRPr="00EC3D6D">
        <w:t xml:space="preserve">, </w:t>
      </w:r>
      <w:r w:rsidR="00E63446">
        <w:rPr>
          <w:lang w:eastAsia="lo-LA" w:bidi="lo-LA"/>
        </w:rPr>
        <w:t>atklāti balsojot</w:t>
      </w:r>
      <w:r w:rsidR="00E63446">
        <w:rPr>
          <w:b/>
          <w:lang w:eastAsia="lo-LA" w:bidi="lo-LA"/>
        </w:rPr>
        <w:t xml:space="preserve">: PAR - </w:t>
      </w:r>
      <w:r w:rsidR="00E63446">
        <w:rPr>
          <w:rFonts w:eastAsia="Calibri"/>
          <w:b/>
          <w:noProof/>
          <w:lang w:eastAsia="en-US"/>
        </w:rPr>
        <w:t xml:space="preserve">16 </w:t>
      </w:r>
      <w:r w:rsidR="00E63446">
        <w:rPr>
          <w:rFonts w:eastAsia="Calibri"/>
          <w:bCs/>
          <w:noProof/>
          <w:lang w:eastAsia="en-US"/>
        </w:rPr>
        <w:t>(</w:t>
      </w:r>
      <w:r w:rsidR="00E63446">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E63446">
        <w:rPr>
          <w:rFonts w:eastAsia="Calibri"/>
          <w:bCs/>
          <w:noProof/>
          <w:lang w:eastAsia="en-US"/>
        </w:rPr>
        <w:t xml:space="preserve">), </w:t>
      </w:r>
      <w:r w:rsidR="00E63446">
        <w:rPr>
          <w:b/>
          <w:lang w:eastAsia="lo-LA" w:bidi="lo-LA"/>
        </w:rPr>
        <w:t>PRET - NAV, ATTURAS - NAV</w:t>
      </w:r>
      <w:r w:rsidR="00E63446">
        <w:rPr>
          <w:lang w:eastAsia="lo-LA" w:bidi="lo-LA"/>
        </w:rPr>
        <w:t xml:space="preserve">, Madonas novada pašvaldības dome </w:t>
      </w:r>
      <w:r w:rsidR="00E63446">
        <w:rPr>
          <w:b/>
          <w:lang w:eastAsia="lo-LA" w:bidi="lo-LA"/>
        </w:rPr>
        <w:t>NOLEMJ</w:t>
      </w:r>
      <w:r w:rsidR="00E63446">
        <w:rPr>
          <w:lang w:eastAsia="lo-LA" w:bidi="lo-LA"/>
        </w:rPr>
        <w:t>:</w:t>
      </w:r>
    </w:p>
    <w:p w14:paraId="065E5834" w14:textId="77777777" w:rsidR="006F2DB4" w:rsidRPr="006F2DB4" w:rsidRDefault="006F2DB4" w:rsidP="00AE2D71">
      <w:pPr>
        <w:ind w:firstLine="360"/>
        <w:jc w:val="both"/>
        <w:rPr>
          <w:rFonts w:eastAsia="Calibri"/>
          <w:lang w:eastAsia="en-US"/>
        </w:rPr>
      </w:pPr>
    </w:p>
    <w:p w14:paraId="5C8C5A7D" w14:textId="51898F66" w:rsidR="006F2DB4" w:rsidRPr="006F2DB4" w:rsidRDefault="006F2DB4" w:rsidP="00AE2D71">
      <w:pPr>
        <w:numPr>
          <w:ilvl w:val="0"/>
          <w:numId w:val="32"/>
        </w:numPr>
        <w:spacing w:after="160"/>
        <w:ind w:hanging="720"/>
        <w:contextualSpacing/>
        <w:jc w:val="both"/>
        <w:rPr>
          <w:rFonts w:eastAsiaTheme="minorHAnsi"/>
          <w:kern w:val="2"/>
          <w:lang w:eastAsia="en-US"/>
          <w14:ligatures w14:val="standardContextual"/>
        </w:rPr>
      </w:pPr>
      <w:r w:rsidRPr="006F2DB4">
        <w:rPr>
          <w:rFonts w:eastAsiaTheme="minorHAnsi"/>
          <w:kern w:val="2"/>
          <w:lang w:eastAsia="en-US"/>
          <w14:ligatures w14:val="standardContextual"/>
        </w:rPr>
        <w:t>Noteikt, ka Madonas novada pašvaldība veic apmaksu par atkritumu apsaimniekotāja SIA “Madonas namsaimnieks” sniegtu BIG Bag lapu maisu izsniegšanas un izvešanas pakalpojumu no Madonas pilsētas teritorijā fizisko personu īpašumā esošām teritorijām (individuālo dzīvojamo māju un daudzdzīvokļu dzīvojamo māju teritorijas) 2024.</w:t>
      </w:r>
      <w:r w:rsidR="007E5FD8">
        <w:rPr>
          <w:rFonts w:eastAsiaTheme="minorHAnsi"/>
          <w:kern w:val="2"/>
          <w:lang w:eastAsia="en-US"/>
          <w14:ligatures w14:val="standardContextual"/>
        </w:rPr>
        <w:t> </w:t>
      </w:r>
      <w:r w:rsidRPr="006F2DB4">
        <w:rPr>
          <w:rFonts w:eastAsiaTheme="minorHAnsi"/>
          <w:kern w:val="2"/>
          <w:lang w:eastAsia="en-US"/>
          <w14:ligatures w14:val="standardContextual"/>
        </w:rPr>
        <w:t xml:space="preserve">gadā, ievērojot šādus nosacījumus: </w:t>
      </w:r>
    </w:p>
    <w:p w14:paraId="0F7859E9" w14:textId="77777777" w:rsidR="006F2DB4" w:rsidRPr="006F2DB4" w:rsidRDefault="006F2DB4" w:rsidP="00AE2D71">
      <w:pPr>
        <w:numPr>
          <w:ilvl w:val="1"/>
          <w:numId w:val="32"/>
        </w:numPr>
        <w:spacing w:after="160"/>
        <w:ind w:left="709" w:hanging="11"/>
        <w:contextualSpacing/>
        <w:jc w:val="both"/>
        <w:rPr>
          <w:rFonts w:eastAsiaTheme="minorHAnsi"/>
          <w:kern w:val="2"/>
          <w:lang w:eastAsia="en-US"/>
          <w14:ligatures w14:val="standardContextual"/>
        </w:rPr>
      </w:pPr>
      <w:r w:rsidRPr="006F2DB4">
        <w:rPr>
          <w:rFonts w:eastAsiaTheme="minorHAnsi"/>
          <w:kern w:val="2"/>
          <w:lang w:eastAsia="en-US"/>
          <w14:ligatures w14:val="standardContextual"/>
        </w:rPr>
        <w:t>BIG BAG lapu maisi tiek izsniegti un izvesti pavasara sezonā un rudens sezonā konkrētā laika periodā, kas noteikts ar Madonas apvienības pārvaldes vadītāja rīkojumu;</w:t>
      </w:r>
    </w:p>
    <w:p w14:paraId="171DF3B9" w14:textId="77777777" w:rsidR="006F2DB4" w:rsidRPr="006F2DB4" w:rsidRDefault="006F2DB4" w:rsidP="00AE2D71">
      <w:pPr>
        <w:numPr>
          <w:ilvl w:val="1"/>
          <w:numId w:val="32"/>
        </w:numPr>
        <w:spacing w:after="160"/>
        <w:ind w:left="709" w:hanging="11"/>
        <w:contextualSpacing/>
        <w:jc w:val="both"/>
        <w:rPr>
          <w:rFonts w:eastAsiaTheme="minorHAnsi"/>
          <w:kern w:val="2"/>
          <w:lang w:eastAsia="en-US"/>
          <w14:ligatures w14:val="standardContextual"/>
        </w:rPr>
      </w:pPr>
      <w:r w:rsidRPr="006F2DB4">
        <w:rPr>
          <w:rFonts w:eastAsiaTheme="minorHAnsi"/>
          <w:kern w:val="2"/>
          <w:lang w:eastAsia="en-US"/>
          <w14:ligatures w14:val="standardContextual"/>
        </w:rPr>
        <w:t xml:space="preserve">izsniedzamo BIG BAG lapu maisu skaits vienā sezonā: </w:t>
      </w:r>
    </w:p>
    <w:p w14:paraId="731BBCE5" w14:textId="77777777" w:rsidR="006F2DB4" w:rsidRPr="006F2DB4" w:rsidRDefault="006F2DB4" w:rsidP="00AE2D71">
      <w:pPr>
        <w:numPr>
          <w:ilvl w:val="2"/>
          <w:numId w:val="32"/>
        </w:numPr>
        <w:spacing w:after="160"/>
        <w:ind w:left="709" w:firstLine="0"/>
        <w:contextualSpacing/>
        <w:jc w:val="both"/>
        <w:rPr>
          <w:rFonts w:eastAsiaTheme="minorHAnsi"/>
          <w:kern w:val="2"/>
          <w:lang w:eastAsia="en-US"/>
          <w14:ligatures w14:val="standardContextual"/>
        </w:rPr>
      </w:pPr>
      <w:r w:rsidRPr="006F2DB4">
        <w:rPr>
          <w:rFonts w:eastAsiaTheme="minorHAnsi"/>
          <w:kern w:val="2"/>
          <w:lang w:eastAsia="en-US"/>
          <w14:ligatures w14:val="standardContextual"/>
        </w:rPr>
        <w:t>par individuālās dzīvojamās mājas vai dzīvojamās mājas līdz četriem dzīvokļiem teritoriju  - 1;</w:t>
      </w:r>
    </w:p>
    <w:p w14:paraId="0A2AA258" w14:textId="77777777" w:rsidR="006F2DB4" w:rsidRPr="006F2DB4" w:rsidRDefault="006F2DB4" w:rsidP="00AE2D71">
      <w:pPr>
        <w:numPr>
          <w:ilvl w:val="2"/>
          <w:numId w:val="32"/>
        </w:numPr>
        <w:spacing w:after="160"/>
        <w:ind w:left="426" w:firstLine="283"/>
        <w:contextualSpacing/>
        <w:jc w:val="both"/>
        <w:rPr>
          <w:rFonts w:eastAsiaTheme="minorHAnsi"/>
          <w:kern w:val="2"/>
          <w:lang w:eastAsia="en-US"/>
          <w14:ligatures w14:val="standardContextual"/>
        </w:rPr>
      </w:pPr>
      <w:r w:rsidRPr="006F2DB4">
        <w:rPr>
          <w:rFonts w:eastAsiaTheme="minorHAnsi"/>
          <w:kern w:val="2"/>
          <w:lang w:eastAsia="en-US"/>
          <w14:ligatures w14:val="standardContextual"/>
        </w:rPr>
        <w:t>par daudzdzīvokļu mājas (5 un vairāk dzīvokļi) teritoriju – 2;</w:t>
      </w:r>
    </w:p>
    <w:p w14:paraId="20A2B4E8" w14:textId="77777777" w:rsidR="006F2DB4" w:rsidRPr="006F2DB4" w:rsidRDefault="006F2DB4" w:rsidP="00AE2D71">
      <w:pPr>
        <w:numPr>
          <w:ilvl w:val="2"/>
          <w:numId w:val="32"/>
        </w:numPr>
        <w:spacing w:after="160"/>
        <w:ind w:left="709" w:firstLine="0"/>
        <w:contextualSpacing/>
        <w:jc w:val="both"/>
        <w:rPr>
          <w:rFonts w:eastAsiaTheme="minorHAnsi"/>
          <w:kern w:val="2"/>
          <w:lang w:eastAsia="en-US"/>
          <w14:ligatures w14:val="standardContextual"/>
        </w:rPr>
      </w:pPr>
      <w:r w:rsidRPr="006F2DB4">
        <w:rPr>
          <w:rFonts w:eastAsiaTheme="minorHAnsi"/>
          <w:kern w:val="2"/>
          <w:lang w:eastAsia="en-US"/>
          <w14:ligatures w14:val="standardContextual"/>
        </w:rPr>
        <w:t>par fiziskas personas īpašumā esošu teritoriju, kuras lietošanas mērķis ir individuālo dzīvojamo māju apbūve un  kas robežojas ar pašvaldībai piederošu teritoriju, uz kuras ir koki – pēc nepieciešamības, skaitu saskaņojot ar Madonas apvienības pārvaldes vadītāju;</w:t>
      </w:r>
    </w:p>
    <w:p w14:paraId="122B4DD9" w14:textId="2711FA70" w:rsidR="006F2DB4" w:rsidRPr="00AE2D71" w:rsidRDefault="006F2DB4" w:rsidP="00AE2D71">
      <w:pPr>
        <w:numPr>
          <w:ilvl w:val="1"/>
          <w:numId w:val="32"/>
        </w:numPr>
        <w:spacing w:after="160"/>
        <w:ind w:hanging="11"/>
        <w:contextualSpacing/>
        <w:jc w:val="both"/>
        <w:rPr>
          <w:rFonts w:eastAsiaTheme="minorHAnsi"/>
          <w:kern w:val="2"/>
          <w:lang w:eastAsia="en-US"/>
          <w14:ligatures w14:val="standardContextual"/>
        </w:rPr>
      </w:pPr>
      <w:r w:rsidRPr="006F2DB4">
        <w:rPr>
          <w:rFonts w:eastAsiaTheme="minorHAnsi"/>
          <w:kern w:val="2"/>
          <w:lang w:eastAsia="en-US"/>
          <w14:ligatures w14:val="standardContextual"/>
        </w:rPr>
        <w:lastRenderedPageBreak/>
        <w:t>Pašvaldība neapmaksā lapu maisu izsniegšanas un izvešanas pakalpojumu, ja pakalpojuma saņēmējs nav ievērojis SIA “Madonas namsaimnieks” BIG BAG lapu maisu apsaimniekošanas un lietošanas noteikumus.</w:t>
      </w:r>
    </w:p>
    <w:p w14:paraId="225647B7" w14:textId="254F0B55" w:rsidR="006F2DB4" w:rsidRPr="006F2DB4" w:rsidRDefault="006F2DB4" w:rsidP="00AE2D71">
      <w:pPr>
        <w:numPr>
          <w:ilvl w:val="0"/>
          <w:numId w:val="32"/>
        </w:numPr>
        <w:spacing w:after="160"/>
        <w:ind w:hanging="720"/>
        <w:contextualSpacing/>
        <w:jc w:val="both"/>
        <w:rPr>
          <w:rFonts w:eastAsiaTheme="minorHAnsi"/>
          <w:kern w:val="2"/>
          <w:lang w:eastAsia="en-US"/>
          <w14:ligatures w14:val="standardContextual"/>
        </w:rPr>
      </w:pPr>
      <w:r w:rsidRPr="006F2DB4">
        <w:rPr>
          <w:rFonts w:eastAsiaTheme="minorHAnsi"/>
          <w:kern w:val="2"/>
          <w:lang w:eastAsia="en-US"/>
          <w14:ligatures w14:val="standardContextual"/>
        </w:rPr>
        <w:t>Uzdot Madonas novada Madonas apvienības pārvaldei slēgt vienošanos ar SIA “Madonas namsaimnieks” par BIG Bag lapu maisu izsniegšanas un izvešanas pakalpojumu Madonas pilsētas teritorijā no fizisko personu īpašumā esošām teritorijām (individuālo dzīvojamo māju un daudzdzīvokļu dzīvojamo māju teritorijas) 2024.</w:t>
      </w:r>
      <w:r w:rsidR="007E5FD8">
        <w:rPr>
          <w:rFonts w:eastAsiaTheme="minorHAnsi"/>
          <w:kern w:val="2"/>
          <w:lang w:eastAsia="en-US"/>
          <w14:ligatures w14:val="standardContextual"/>
        </w:rPr>
        <w:t> </w:t>
      </w:r>
      <w:r w:rsidRPr="006F2DB4">
        <w:rPr>
          <w:rFonts w:eastAsiaTheme="minorHAnsi"/>
          <w:kern w:val="2"/>
          <w:lang w:eastAsia="en-US"/>
          <w14:ligatures w14:val="standardContextual"/>
        </w:rPr>
        <w:t xml:space="preserve">gadā, paredzot noteikta apjoma pakalpojuma apmaksu no pašvaldības budžeta līdzekļiem. </w:t>
      </w:r>
    </w:p>
    <w:p w14:paraId="6309EEB3" w14:textId="16297C18" w:rsidR="006F2DB4" w:rsidRPr="006F2DB4" w:rsidRDefault="006F2DB4" w:rsidP="00AE2D71">
      <w:pPr>
        <w:numPr>
          <w:ilvl w:val="0"/>
          <w:numId w:val="32"/>
        </w:numPr>
        <w:spacing w:after="160"/>
        <w:ind w:hanging="720"/>
        <w:contextualSpacing/>
        <w:jc w:val="both"/>
        <w:rPr>
          <w:rFonts w:eastAsiaTheme="minorHAnsi"/>
          <w:kern w:val="2"/>
          <w:lang w:eastAsia="en-US"/>
          <w14:ligatures w14:val="standardContextual"/>
        </w:rPr>
      </w:pPr>
      <w:r w:rsidRPr="006F2DB4">
        <w:rPr>
          <w:rFonts w:eastAsiaTheme="minorHAnsi"/>
          <w:kern w:val="2"/>
          <w:lang w:eastAsia="en-US"/>
          <w14:ligatures w14:val="standardContextual"/>
        </w:rPr>
        <w:t>Uzdot Madonas novada Centrālās administrācijas Attīstības nodaļai sadarbībā ar SIA “Madonas namsaimnieks” sagatavot un ievietot informāciju par lēmuma 1.</w:t>
      </w:r>
      <w:r w:rsidR="007E5FD8">
        <w:rPr>
          <w:rFonts w:eastAsiaTheme="minorHAnsi"/>
          <w:kern w:val="2"/>
          <w:lang w:eastAsia="en-US"/>
          <w14:ligatures w14:val="standardContextual"/>
        </w:rPr>
        <w:t> </w:t>
      </w:r>
      <w:r w:rsidRPr="006F2DB4">
        <w:rPr>
          <w:rFonts w:eastAsiaTheme="minorHAnsi"/>
          <w:kern w:val="2"/>
          <w:lang w:eastAsia="en-US"/>
          <w14:ligatures w14:val="standardContextual"/>
        </w:rPr>
        <w:t xml:space="preserve">punktā noteiktā pakalpojuma pieejamību pašvaldības tīmekļvietnē </w:t>
      </w:r>
      <w:hyperlink r:id="rId8" w:history="1">
        <w:r w:rsidRPr="006F2DB4">
          <w:rPr>
            <w:rFonts w:eastAsiaTheme="minorHAnsi"/>
            <w:color w:val="0563C1" w:themeColor="hyperlink"/>
            <w:kern w:val="2"/>
            <w:u w:val="single"/>
            <w:lang w:eastAsia="en-US"/>
            <w14:ligatures w14:val="standardContextual"/>
          </w:rPr>
          <w:t>www.madona.lv</w:t>
        </w:r>
      </w:hyperlink>
      <w:r w:rsidRPr="006F2DB4">
        <w:rPr>
          <w:rFonts w:eastAsiaTheme="minorHAnsi"/>
          <w:kern w:val="2"/>
          <w:lang w:eastAsia="en-US"/>
          <w14:ligatures w14:val="standardContextual"/>
        </w:rPr>
        <w:t xml:space="preserve"> un SIA “Madonas namsaimnieks” tīmekļvietnē  </w:t>
      </w:r>
      <w:hyperlink r:id="rId9" w:history="1">
        <w:r w:rsidRPr="006F2DB4">
          <w:rPr>
            <w:rFonts w:eastAsiaTheme="minorHAnsi"/>
            <w:color w:val="0563C1" w:themeColor="hyperlink"/>
            <w:kern w:val="2"/>
            <w:u w:val="single"/>
            <w:lang w:eastAsia="en-US"/>
            <w14:ligatures w14:val="standardContextual"/>
          </w:rPr>
          <w:t>www.madonams.lv</w:t>
        </w:r>
      </w:hyperlink>
      <w:r w:rsidRPr="006F2DB4">
        <w:rPr>
          <w:rFonts w:eastAsiaTheme="minorHAnsi"/>
          <w:kern w:val="2"/>
          <w:lang w:eastAsia="en-US"/>
          <w14:ligatures w14:val="standardContextual"/>
        </w:rPr>
        <w:t xml:space="preserve">.  </w:t>
      </w:r>
    </w:p>
    <w:p w14:paraId="0F174436" w14:textId="77777777" w:rsidR="006F2DB4" w:rsidRPr="006F2DB4" w:rsidRDefault="006F2DB4" w:rsidP="00AE2D71">
      <w:pPr>
        <w:numPr>
          <w:ilvl w:val="0"/>
          <w:numId w:val="32"/>
        </w:numPr>
        <w:spacing w:after="160"/>
        <w:ind w:hanging="720"/>
        <w:contextualSpacing/>
        <w:jc w:val="both"/>
        <w:rPr>
          <w:rFonts w:eastAsiaTheme="minorHAnsi"/>
          <w:kern w:val="2"/>
          <w:lang w:eastAsia="en-US"/>
          <w14:ligatures w14:val="standardContextual"/>
        </w:rPr>
      </w:pPr>
      <w:r w:rsidRPr="006F2DB4">
        <w:rPr>
          <w:rFonts w:eastAsiaTheme="minorHAnsi"/>
          <w:kern w:val="2"/>
          <w:lang w:eastAsia="en-US"/>
          <w14:ligatures w14:val="standardContextual"/>
        </w:rPr>
        <w:t xml:space="preserve">Kontroli par lēmuma izpildi uzdot pašvaldības izpilddirektoram. </w:t>
      </w:r>
    </w:p>
    <w:p w14:paraId="4DC4E486" w14:textId="64727619" w:rsidR="006F2DB4" w:rsidRDefault="006F2DB4" w:rsidP="00AE2D71">
      <w:pPr>
        <w:numPr>
          <w:ilvl w:val="0"/>
          <w:numId w:val="32"/>
        </w:numPr>
        <w:spacing w:after="160"/>
        <w:ind w:hanging="720"/>
        <w:contextualSpacing/>
        <w:jc w:val="both"/>
        <w:rPr>
          <w:rFonts w:eastAsiaTheme="minorHAnsi"/>
          <w:kern w:val="2"/>
          <w:lang w:eastAsia="en-US"/>
          <w14:ligatures w14:val="standardContextual"/>
        </w:rPr>
      </w:pPr>
      <w:r w:rsidRPr="006F2DB4">
        <w:rPr>
          <w:rFonts w:eastAsiaTheme="minorHAnsi"/>
          <w:kern w:val="2"/>
          <w:lang w:eastAsia="en-US"/>
          <w14:ligatures w14:val="standardContextual"/>
        </w:rPr>
        <w:t>Finanšu līdzekļus lēmuma 1.</w:t>
      </w:r>
      <w:r w:rsidR="007E5FD8">
        <w:rPr>
          <w:rFonts w:eastAsiaTheme="minorHAnsi"/>
          <w:kern w:val="2"/>
          <w:lang w:eastAsia="en-US"/>
          <w14:ligatures w14:val="standardContextual"/>
        </w:rPr>
        <w:t> </w:t>
      </w:r>
      <w:r w:rsidRPr="006F2DB4">
        <w:rPr>
          <w:rFonts w:eastAsiaTheme="minorHAnsi"/>
          <w:kern w:val="2"/>
          <w:lang w:eastAsia="en-US"/>
          <w14:ligatures w14:val="standardContextual"/>
        </w:rPr>
        <w:t xml:space="preserve">punktā noteiktā pakalpojuma apmaksai paredzēt no dabas resursa nodokļa budžeta līdzekļiem.  </w:t>
      </w:r>
    </w:p>
    <w:p w14:paraId="5E2542E0" w14:textId="77777777" w:rsidR="006F2DB4" w:rsidRPr="006F2DB4" w:rsidRDefault="006F2DB4" w:rsidP="00AE2D71">
      <w:pPr>
        <w:spacing w:after="160"/>
        <w:ind w:left="720"/>
        <w:contextualSpacing/>
        <w:jc w:val="both"/>
        <w:rPr>
          <w:rFonts w:eastAsiaTheme="minorHAnsi"/>
          <w:kern w:val="2"/>
          <w:lang w:eastAsia="en-US"/>
          <w14:ligatures w14:val="standardContextual"/>
        </w:rPr>
      </w:pPr>
    </w:p>
    <w:p w14:paraId="157FC42C" w14:textId="16FCEE21" w:rsidR="006F2DB4" w:rsidRPr="00B211C5" w:rsidRDefault="00AE2D71" w:rsidP="00AE2D71">
      <w:pPr>
        <w:jc w:val="both"/>
        <w:rPr>
          <w:rFonts w:eastAsiaTheme="minorHAnsi"/>
          <w:i/>
          <w:iCs/>
          <w:kern w:val="2"/>
          <w:lang w:eastAsia="en-US"/>
          <w14:ligatures w14:val="standardContextual"/>
        </w:rPr>
      </w:pPr>
      <w:r>
        <w:rPr>
          <w:rFonts w:eastAsiaTheme="minorHAnsi"/>
          <w:i/>
          <w:iCs/>
          <w:kern w:val="2"/>
          <w:lang w:eastAsia="en-US"/>
          <w14:ligatures w14:val="standardContextual"/>
        </w:rPr>
        <w:t>Pielikumā: V</w:t>
      </w:r>
      <w:r w:rsidR="006F2DB4" w:rsidRPr="00B211C5">
        <w:rPr>
          <w:rFonts w:eastAsiaTheme="minorHAnsi"/>
          <w:i/>
          <w:iCs/>
          <w:kern w:val="2"/>
          <w:lang w:eastAsia="en-US"/>
          <w14:ligatures w14:val="standardContextual"/>
        </w:rPr>
        <w:t xml:space="preserve">ienošanās ar SIA “Madonas namsaimnieks” projekts. </w:t>
      </w:r>
    </w:p>
    <w:p w14:paraId="080E9113" w14:textId="58371B4B" w:rsidR="006F2DB4" w:rsidRPr="006F2DB4" w:rsidRDefault="006F2DB4" w:rsidP="00AE2D71">
      <w:pPr>
        <w:jc w:val="both"/>
        <w:rPr>
          <w:rFonts w:eastAsiaTheme="minorHAnsi"/>
          <w:kern w:val="2"/>
          <w:lang w:eastAsia="en-US"/>
          <w14:ligatures w14:val="standardContextual"/>
        </w:rPr>
      </w:pPr>
    </w:p>
    <w:p w14:paraId="400F913A" w14:textId="77777777" w:rsidR="00FF046C" w:rsidRDefault="00FF046C" w:rsidP="00AE2D71">
      <w:pPr>
        <w:ind w:left="1080"/>
        <w:contextualSpacing/>
        <w:jc w:val="both"/>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00BFB5AB" w14:textId="77777777" w:rsidR="004F6904" w:rsidRPr="00507A5F" w:rsidRDefault="004F6904" w:rsidP="00AE2D71">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1F282D8C" w14:textId="77777777" w:rsidR="00ED36C0" w:rsidRPr="00507A5F" w:rsidRDefault="00ED36C0" w:rsidP="00AE2D71">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6C6E2FAB" w:rsidR="00926ADD" w:rsidRDefault="00926ADD" w:rsidP="00AE2D71">
      <w:pPr>
        <w:jc w:val="both"/>
      </w:pPr>
    </w:p>
    <w:p w14:paraId="5A27A409" w14:textId="77777777" w:rsidR="00D36704" w:rsidRPr="00507A5F" w:rsidRDefault="00D36704" w:rsidP="00AE2D71">
      <w:pPr>
        <w:jc w:val="both"/>
      </w:pPr>
    </w:p>
    <w:p w14:paraId="17C6A482" w14:textId="77777777" w:rsidR="005A0266" w:rsidRPr="00507A5F" w:rsidRDefault="005A0266" w:rsidP="00AE2D71">
      <w:pPr>
        <w:jc w:val="both"/>
      </w:pPr>
    </w:p>
    <w:p w14:paraId="389AE827" w14:textId="77777777" w:rsidR="006F2DB4" w:rsidRPr="006F2DB4" w:rsidRDefault="006F2DB4" w:rsidP="00AE2D71">
      <w:pPr>
        <w:spacing w:after="160"/>
        <w:jc w:val="both"/>
        <w:rPr>
          <w:rFonts w:eastAsiaTheme="minorHAnsi"/>
          <w:kern w:val="2"/>
          <w:lang w:eastAsia="en-US"/>
          <w14:ligatures w14:val="standardContextual"/>
        </w:rPr>
      </w:pPr>
      <w:r w:rsidRPr="006F2DB4">
        <w:rPr>
          <w:rFonts w:eastAsiaTheme="minorHAnsi"/>
          <w:i/>
          <w:iCs/>
          <w:kern w:val="2"/>
          <w:lang w:eastAsia="en-US"/>
          <w14:ligatures w14:val="standardContextual"/>
        </w:rPr>
        <w:t>Zāle 26486811</w:t>
      </w:r>
    </w:p>
    <w:p w14:paraId="00A4042A" w14:textId="750D33CB" w:rsidR="001C5D95" w:rsidRPr="00507A5F" w:rsidRDefault="001C5D95" w:rsidP="00AE2D71">
      <w:pPr>
        <w:jc w:val="both"/>
        <w:rPr>
          <w:i/>
          <w:kern w:val="1"/>
        </w:rPr>
      </w:pPr>
    </w:p>
    <w:sectPr w:rsidR="001C5D95" w:rsidRPr="00507A5F" w:rsidSect="00D45C13">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F959" w14:textId="77777777" w:rsidR="003F59A2" w:rsidRDefault="003F59A2" w:rsidP="000509C7">
      <w:r>
        <w:separator/>
      </w:r>
    </w:p>
  </w:endnote>
  <w:endnote w:type="continuationSeparator" w:id="0">
    <w:p w14:paraId="15715270" w14:textId="77777777" w:rsidR="003F59A2" w:rsidRDefault="003F59A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956A" w14:textId="44DD0B06" w:rsidR="00864727" w:rsidRDefault="0086472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757E" w14:textId="77777777" w:rsidR="003F59A2" w:rsidRDefault="003F59A2" w:rsidP="000509C7">
      <w:r>
        <w:separator/>
      </w:r>
    </w:p>
  </w:footnote>
  <w:footnote w:type="continuationSeparator" w:id="0">
    <w:p w14:paraId="29E4526B" w14:textId="77777777" w:rsidR="003F59A2" w:rsidRDefault="003F59A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8"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4"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7"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5"/>
  </w:num>
  <w:num w:numId="2">
    <w:abstractNumId w:val="6"/>
  </w:num>
  <w:num w:numId="3">
    <w:abstractNumId w:val="23"/>
  </w:num>
  <w:num w:numId="4">
    <w:abstractNumId w:val="13"/>
  </w:num>
  <w:num w:numId="5">
    <w:abstractNumId w:val="1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0"/>
  </w:num>
  <w:num w:numId="9">
    <w:abstractNumId w:val="11"/>
  </w:num>
  <w:num w:numId="10">
    <w:abstractNumId w:val="19"/>
  </w:num>
  <w:num w:numId="11">
    <w:abstractNumId w:val="9"/>
  </w:num>
  <w:num w:numId="12">
    <w:abstractNumId w:val="10"/>
  </w:num>
  <w:num w:numId="13">
    <w:abstractNumId w:val="21"/>
  </w:num>
  <w:num w:numId="14">
    <w:abstractNumId w:val="8"/>
  </w:num>
  <w:num w:numId="15">
    <w:abstractNumId w:val="18"/>
  </w:num>
  <w:num w:numId="16">
    <w:abstractNumId w:val="2"/>
  </w:num>
  <w:num w:numId="17">
    <w:abstractNumId w:val="14"/>
  </w:num>
  <w:num w:numId="18">
    <w:abstractNumId w:val="26"/>
  </w:num>
  <w:num w:numId="19">
    <w:abstractNumId w:val="5"/>
  </w:num>
  <w:num w:numId="20">
    <w:abstractNumId w:val="11"/>
  </w:num>
  <w:num w:numId="21">
    <w:abstractNumId w:val="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2"/>
  </w:num>
  <w:num w:numId="25">
    <w:abstractNumId w:val="15"/>
  </w:num>
  <w:num w:numId="26">
    <w:abstractNumId w:val="16"/>
  </w:num>
  <w:num w:numId="27">
    <w:abstractNumId w:val="4"/>
  </w:num>
  <w:num w:numId="28">
    <w:abstractNumId w:val="24"/>
  </w:num>
  <w:num w:numId="29">
    <w:abstractNumId w:val="0"/>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55D72"/>
    <w:rsid w:val="001578A1"/>
    <w:rsid w:val="00163137"/>
    <w:rsid w:val="0019466C"/>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730E"/>
    <w:rsid w:val="00247F7F"/>
    <w:rsid w:val="00251750"/>
    <w:rsid w:val="00260D9F"/>
    <w:rsid w:val="002622E9"/>
    <w:rsid w:val="00266814"/>
    <w:rsid w:val="00280DDB"/>
    <w:rsid w:val="0028309C"/>
    <w:rsid w:val="002830B2"/>
    <w:rsid w:val="00286210"/>
    <w:rsid w:val="002A79F1"/>
    <w:rsid w:val="002B7B5A"/>
    <w:rsid w:val="002C18B6"/>
    <w:rsid w:val="002C217A"/>
    <w:rsid w:val="002C6E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3F59A2"/>
    <w:rsid w:val="004025C9"/>
    <w:rsid w:val="004057F1"/>
    <w:rsid w:val="004067A5"/>
    <w:rsid w:val="00412720"/>
    <w:rsid w:val="004358E4"/>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C3F48"/>
    <w:rsid w:val="007E02F8"/>
    <w:rsid w:val="007E5FD8"/>
    <w:rsid w:val="007E6FCA"/>
    <w:rsid w:val="0080709B"/>
    <w:rsid w:val="00820BE0"/>
    <w:rsid w:val="00822FF0"/>
    <w:rsid w:val="008319F2"/>
    <w:rsid w:val="00832489"/>
    <w:rsid w:val="00841AE2"/>
    <w:rsid w:val="00864727"/>
    <w:rsid w:val="00890A98"/>
    <w:rsid w:val="008A4B1A"/>
    <w:rsid w:val="008B0EF4"/>
    <w:rsid w:val="008B56BD"/>
    <w:rsid w:val="008F33D3"/>
    <w:rsid w:val="008F3871"/>
    <w:rsid w:val="00912A4B"/>
    <w:rsid w:val="0091494C"/>
    <w:rsid w:val="00921FF1"/>
    <w:rsid w:val="00926ADD"/>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6654"/>
    <w:rsid w:val="00AB72CE"/>
    <w:rsid w:val="00AC4A08"/>
    <w:rsid w:val="00AC65C8"/>
    <w:rsid w:val="00AD3616"/>
    <w:rsid w:val="00AE08D0"/>
    <w:rsid w:val="00AE2D71"/>
    <w:rsid w:val="00AE313E"/>
    <w:rsid w:val="00AE4396"/>
    <w:rsid w:val="00AF3E2C"/>
    <w:rsid w:val="00AF6056"/>
    <w:rsid w:val="00B211C5"/>
    <w:rsid w:val="00B37442"/>
    <w:rsid w:val="00B403A4"/>
    <w:rsid w:val="00B601AC"/>
    <w:rsid w:val="00B83120"/>
    <w:rsid w:val="00BA2362"/>
    <w:rsid w:val="00BA5079"/>
    <w:rsid w:val="00BA5104"/>
    <w:rsid w:val="00BA5616"/>
    <w:rsid w:val="00BA5BA2"/>
    <w:rsid w:val="00BC6777"/>
    <w:rsid w:val="00BF197C"/>
    <w:rsid w:val="00BF6212"/>
    <w:rsid w:val="00BF6DB3"/>
    <w:rsid w:val="00C00F73"/>
    <w:rsid w:val="00C02533"/>
    <w:rsid w:val="00C23507"/>
    <w:rsid w:val="00C32EA5"/>
    <w:rsid w:val="00C356BA"/>
    <w:rsid w:val="00C41877"/>
    <w:rsid w:val="00C4230F"/>
    <w:rsid w:val="00C46488"/>
    <w:rsid w:val="00C63D65"/>
    <w:rsid w:val="00C763C4"/>
    <w:rsid w:val="00C84D08"/>
    <w:rsid w:val="00C86D28"/>
    <w:rsid w:val="00CB7022"/>
    <w:rsid w:val="00CD43C0"/>
    <w:rsid w:val="00CD4B3F"/>
    <w:rsid w:val="00D030D4"/>
    <w:rsid w:val="00D233A0"/>
    <w:rsid w:val="00D25755"/>
    <w:rsid w:val="00D36704"/>
    <w:rsid w:val="00D45C13"/>
    <w:rsid w:val="00D556C8"/>
    <w:rsid w:val="00D6060D"/>
    <w:rsid w:val="00D6192C"/>
    <w:rsid w:val="00D80E44"/>
    <w:rsid w:val="00D82354"/>
    <w:rsid w:val="00D901BF"/>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63446"/>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6007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dona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2</Pages>
  <Words>2683</Words>
  <Characters>1530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143</cp:revision>
  <cp:lastPrinted>2024-02-28T16:04:00Z</cp:lastPrinted>
  <dcterms:created xsi:type="dcterms:W3CDTF">2024-02-20T07:30:00Z</dcterms:created>
  <dcterms:modified xsi:type="dcterms:W3CDTF">2024-03-29T08:07:00Z</dcterms:modified>
</cp:coreProperties>
</file>